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Функциональные обязанности членов 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 школьной слу</w:t>
      </w:r>
      <w:r>
        <w:rPr>
          <w:rFonts w:ascii="Times New Roman" w:hAnsi="Times New Roman"/>
          <w:b/>
          <w:sz w:val="28"/>
          <w:szCs w:val="28"/>
        </w:rPr>
        <w:t>жбы примирения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</w:t>
      </w:r>
      <w:r w:rsidR="00444C7D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ОУ </w:t>
      </w:r>
      <w:r w:rsidR="00444C7D"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К</w:t>
      </w:r>
      <w:r w:rsidR="00444C7D">
        <w:rPr>
          <w:rFonts w:ascii="Times New Roman" w:hAnsi="Times New Roman"/>
          <w:b/>
          <w:sz w:val="28"/>
          <w:szCs w:val="28"/>
        </w:rPr>
        <w:t>арлабкинская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</w:t>
      </w:r>
      <w:r w:rsidR="00444C7D">
        <w:rPr>
          <w:rFonts w:ascii="Times New Roman" w:hAnsi="Times New Roman"/>
          <w:b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</w:t>
      </w:r>
    </w:p>
    <w:p w:rsidR="000157CF" w:rsidRPr="00977CF1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>1. Функциональные  обязанности руководителя ШСП</w:t>
      </w:r>
      <w:r w:rsidRPr="00977CF1">
        <w:rPr>
          <w:rFonts w:ascii="Times New Roman" w:hAnsi="Times New Roman"/>
          <w:sz w:val="28"/>
          <w:szCs w:val="28"/>
        </w:rPr>
        <w:t xml:space="preserve">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общее руководство деятельностью службы;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проектирует работу службы и её развитие;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>- организует методическую и практическую подготовку медиаторов;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координирует примирительные программы с участием взрослых;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взаимодействие с администрацией ОУ, районными службами;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проводит совместно с членами службы  примирения мероприятия по распространению опыта деятельности;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анализирует работу, ежегодно отчитывается перед администрацией школы.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 xml:space="preserve">2.Функциональные обязанности членов ШСП: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изучают поступающие материалы, собирают дополнительную информацию;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определяют тип программы примирения;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предварительные встречи с конфликтующими сторонами;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итоговую примирительную встречу;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 - информируют заявителя, руководителя службы о результатах проведенной      работы;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ведут записи об итогах встреч;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осуществляют рекламу службы. </w:t>
      </w:r>
    </w:p>
    <w:p w:rsidR="000157CF" w:rsidRPr="00977CF1" w:rsidRDefault="000157CF" w:rsidP="000157CF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7C775A" w:rsidRDefault="007C775A"/>
    <w:sectPr w:rsidR="007C775A" w:rsidSect="00977C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57CF"/>
    <w:rsid w:val="000157CF"/>
    <w:rsid w:val="00247004"/>
    <w:rsid w:val="00444C7D"/>
    <w:rsid w:val="007C775A"/>
    <w:rsid w:val="00A9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0988"/>
  <w15:docId w15:val="{C594A74F-14DD-4A36-95DA-107DE062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1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2016-03-09T08:56:00Z</dcterms:created>
  <dcterms:modified xsi:type="dcterms:W3CDTF">2022-01-15T02:22:00Z</dcterms:modified>
</cp:coreProperties>
</file>